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9B5C5" w14:textId="3128D7EF" w:rsidR="00264EA2" w:rsidRDefault="00D65078" w:rsidP="001B6FD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L’alimentazione e </w:t>
      </w:r>
      <w:r w:rsidR="001642F8">
        <w:rPr>
          <w:rFonts w:ascii="Times New Roman" w:hAnsi="Times New Roman" w:cs="Times New Roman"/>
          <w:sz w:val="28"/>
        </w:rPr>
        <w:t>le diverse tipologie di stress</w:t>
      </w:r>
      <w:r>
        <w:rPr>
          <w:rFonts w:ascii="Times New Roman" w:hAnsi="Times New Roman" w:cs="Times New Roman"/>
          <w:sz w:val="28"/>
        </w:rPr>
        <w:t xml:space="preserve"> possono avere un impatto sulla composizione </w:t>
      </w:r>
      <w:r w:rsidR="00113320">
        <w:rPr>
          <w:rFonts w:ascii="Times New Roman" w:hAnsi="Times New Roman" w:cs="Times New Roman"/>
          <w:sz w:val="28"/>
        </w:rPr>
        <w:t>del microbiota del tratto gastro – intestinale</w:t>
      </w:r>
      <w:r>
        <w:rPr>
          <w:rFonts w:ascii="Times New Roman" w:hAnsi="Times New Roman" w:cs="Times New Roman"/>
          <w:sz w:val="28"/>
        </w:rPr>
        <w:t>. Gli effetti di queste variabili sono quindi il target principale di investigazione relativo alla borsa di studio in oggetto. Pertanto, i</w:t>
      </w:r>
      <w:r w:rsidR="00E55F83" w:rsidRPr="001B6FD4">
        <w:rPr>
          <w:rFonts w:ascii="Times New Roman" w:hAnsi="Times New Roman" w:cs="Times New Roman"/>
          <w:sz w:val="28"/>
        </w:rPr>
        <w:t xml:space="preserve">l programma </w:t>
      </w:r>
      <w:r w:rsidR="00285A3B" w:rsidRPr="001B6FD4">
        <w:rPr>
          <w:rFonts w:ascii="Times New Roman" w:hAnsi="Times New Roman" w:cs="Times New Roman"/>
          <w:sz w:val="28"/>
        </w:rPr>
        <w:t xml:space="preserve">operativo della </w:t>
      </w:r>
      <w:r>
        <w:rPr>
          <w:rFonts w:ascii="Times New Roman" w:hAnsi="Times New Roman" w:cs="Times New Roman"/>
          <w:sz w:val="28"/>
        </w:rPr>
        <w:t xml:space="preserve">presente </w:t>
      </w:r>
      <w:r w:rsidR="00285A3B" w:rsidRPr="001B6FD4">
        <w:rPr>
          <w:rFonts w:ascii="Times New Roman" w:hAnsi="Times New Roman" w:cs="Times New Roman"/>
          <w:sz w:val="28"/>
        </w:rPr>
        <w:t>borsa di studio,</w:t>
      </w:r>
      <w:r w:rsidR="00E55F83" w:rsidRPr="001B6FD4">
        <w:rPr>
          <w:rFonts w:ascii="Times New Roman" w:hAnsi="Times New Roman" w:cs="Times New Roman"/>
          <w:sz w:val="28"/>
        </w:rPr>
        <w:t xml:space="preserve"> </w:t>
      </w:r>
      <w:r w:rsidR="00285A3B" w:rsidRPr="001B6FD4">
        <w:rPr>
          <w:rFonts w:ascii="Times New Roman" w:hAnsi="Times New Roman" w:cs="Times New Roman"/>
          <w:sz w:val="28"/>
        </w:rPr>
        <w:t>prevedrà</w:t>
      </w:r>
      <w:r w:rsidR="00113320">
        <w:rPr>
          <w:rFonts w:ascii="Times New Roman" w:hAnsi="Times New Roman" w:cs="Times New Roman"/>
          <w:sz w:val="28"/>
        </w:rPr>
        <w:t>, per la maggior parte,</w:t>
      </w:r>
      <w:r w:rsidR="00E55F83" w:rsidRPr="001B6FD4">
        <w:rPr>
          <w:rFonts w:ascii="Times New Roman" w:hAnsi="Times New Roman" w:cs="Times New Roman"/>
          <w:sz w:val="28"/>
        </w:rPr>
        <w:t xml:space="preserve"> il </w:t>
      </w:r>
      <w:r w:rsidR="00285A3B" w:rsidRPr="001B6FD4">
        <w:rPr>
          <w:rFonts w:ascii="Times New Roman" w:hAnsi="Times New Roman" w:cs="Times New Roman"/>
          <w:sz w:val="28"/>
        </w:rPr>
        <w:t>campionamento</w:t>
      </w:r>
      <w:r w:rsidR="00E55F83" w:rsidRPr="001B6FD4">
        <w:rPr>
          <w:rFonts w:ascii="Times New Roman" w:hAnsi="Times New Roman" w:cs="Times New Roman"/>
          <w:sz w:val="28"/>
        </w:rPr>
        <w:t xml:space="preserve"> </w:t>
      </w:r>
      <w:r w:rsidR="00711C57">
        <w:rPr>
          <w:rFonts w:ascii="Times New Roman" w:hAnsi="Times New Roman" w:cs="Times New Roman"/>
          <w:sz w:val="28"/>
        </w:rPr>
        <w:t xml:space="preserve">e l'analisi </w:t>
      </w:r>
      <w:r w:rsidR="00E55F83" w:rsidRPr="001B6FD4">
        <w:rPr>
          <w:rFonts w:ascii="Times New Roman" w:hAnsi="Times New Roman" w:cs="Times New Roman"/>
          <w:sz w:val="28"/>
        </w:rPr>
        <w:t xml:space="preserve">di </w:t>
      </w:r>
      <w:r w:rsidR="00711C57">
        <w:rPr>
          <w:rFonts w:ascii="Times New Roman" w:hAnsi="Times New Roman" w:cs="Times New Roman"/>
          <w:sz w:val="28"/>
        </w:rPr>
        <w:t xml:space="preserve">campioni di </w:t>
      </w:r>
      <w:r w:rsidR="00113320">
        <w:rPr>
          <w:rFonts w:ascii="Times New Roman" w:hAnsi="Times New Roman" w:cs="Times New Roman"/>
          <w:sz w:val="28"/>
        </w:rPr>
        <w:t>liquor ruminale ottenuti da bovini da latte stanziati presso la stalla sperimentale</w:t>
      </w:r>
      <w:r w:rsidR="00711C57">
        <w:rPr>
          <w:rFonts w:ascii="Times New Roman" w:hAnsi="Times New Roman" w:cs="Times New Roman"/>
          <w:sz w:val="28"/>
        </w:rPr>
        <w:t xml:space="preserve"> del </w:t>
      </w:r>
      <w:r>
        <w:rPr>
          <w:rFonts w:ascii="Times New Roman" w:hAnsi="Times New Roman" w:cs="Times New Roman"/>
          <w:sz w:val="28"/>
        </w:rPr>
        <w:t>D</w:t>
      </w:r>
      <w:r w:rsidR="00711C57">
        <w:rPr>
          <w:rFonts w:ascii="Times New Roman" w:hAnsi="Times New Roman" w:cs="Times New Roman"/>
          <w:sz w:val="28"/>
        </w:rPr>
        <w:t>ipartimento</w:t>
      </w:r>
      <w:r>
        <w:rPr>
          <w:rFonts w:ascii="Times New Roman" w:hAnsi="Times New Roman" w:cs="Times New Roman"/>
          <w:sz w:val="28"/>
        </w:rPr>
        <w:t xml:space="preserve"> di Scienze Mediche Veterinarie</w:t>
      </w:r>
      <w:r w:rsidR="00113320">
        <w:rPr>
          <w:rFonts w:ascii="Times New Roman" w:hAnsi="Times New Roman" w:cs="Times New Roman"/>
          <w:sz w:val="28"/>
        </w:rPr>
        <w:t xml:space="preserve"> o altri allevamenti.</w:t>
      </w:r>
    </w:p>
    <w:p w14:paraId="72251DB8" w14:textId="2DE30F1F" w:rsidR="00387B86" w:rsidRDefault="00264EA2" w:rsidP="001B6FD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Previa raccolta, t</w:t>
      </w:r>
      <w:r w:rsidR="00387B86">
        <w:rPr>
          <w:rFonts w:ascii="Times New Roman" w:hAnsi="Times New Roman" w:cs="Times New Roman"/>
          <w:sz w:val="28"/>
        </w:rPr>
        <w:t xml:space="preserve">utti i campioni </w:t>
      </w:r>
      <w:r>
        <w:rPr>
          <w:rFonts w:ascii="Times New Roman" w:hAnsi="Times New Roman" w:cs="Times New Roman"/>
          <w:sz w:val="28"/>
        </w:rPr>
        <w:t xml:space="preserve">saranno sottoposti </w:t>
      </w:r>
      <w:r w:rsidR="00113320">
        <w:rPr>
          <w:rFonts w:ascii="Times New Roman" w:hAnsi="Times New Roman" w:cs="Times New Roman"/>
          <w:sz w:val="28"/>
        </w:rPr>
        <w:t>ai protocolli necessari per isolarne il DNA</w:t>
      </w:r>
      <w:r w:rsidR="00387B86">
        <w:rPr>
          <w:rFonts w:ascii="Times New Roman" w:hAnsi="Times New Roman" w:cs="Times New Roman"/>
          <w:sz w:val="28"/>
        </w:rPr>
        <w:t xml:space="preserve">. </w:t>
      </w:r>
    </w:p>
    <w:p w14:paraId="723DA641" w14:textId="5E8F2BD2" w:rsidR="00E55F83" w:rsidRPr="001B6FD4" w:rsidRDefault="00711C57" w:rsidP="001B6FD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</w:t>
      </w:r>
      <w:r w:rsidR="00113320">
        <w:rPr>
          <w:rFonts w:ascii="Times New Roman" w:hAnsi="Times New Roman" w:cs="Times New Roman"/>
          <w:sz w:val="28"/>
        </w:rPr>
        <w:t>n</w:t>
      </w:r>
      <w:r w:rsidR="00E55F83" w:rsidRPr="001B6FD4">
        <w:rPr>
          <w:rFonts w:ascii="Times New Roman" w:hAnsi="Times New Roman" w:cs="Times New Roman"/>
          <w:sz w:val="28"/>
        </w:rPr>
        <w:t xml:space="preserve"> </w:t>
      </w:r>
      <w:r w:rsidR="00113320">
        <w:rPr>
          <w:rFonts w:ascii="Times New Roman" w:hAnsi="Times New Roman" w:cs="Times New Roman"/>
          <w:sz w:val="28"/>
        </w:rPr>
        <w:t xml:space="preserve">particolare, i </w:t>
      </w:r>
      <w:r w:rsidR="00E55F83" w:rsidRPr="001B6FD4">
        <w:rPr>
          <w:rFonts w:ascii="Times New Roman" w:hAnsi="Times New Roman" w:cs="Times New Roman"/>
          <w:sz w:val="28"/>
        </w:rPr>
        <w:t xml:space="preserve">campioni </w:t>
      </w:r>
      <w:r>
        <w:rPr>
          <w:rFonts w:ascii="Times New Roman" w:hAnsi="Times New Roman" w:cs="Times New Roman"/>
          <w:sz w:val="28"/>
        </w:rPr>
        <w:t>saranno analizzati per:</w:t>
      </w:r>
    </w:p>
    <w:p w14:paraId="5EDB03C7" w14:textId="77777777" w:rsidR="001B6FD4" w:rsidRPr="001B6FD4" w:rsidRDefault="001B6FD4" w:rsidP="001B6FD4">
      <w:pPr>
        <w:jc w:val="both"/>
        <w:rPr>
          <w:rFonts w:ascii="Times New Roman" w:hAnsi="Times New Roman" w:cs="Times New Roman"/>
          <w:sz w:val="28"/>
        </w:rPr>
      </w:pPr>
    </w:p>
    <w:p w14:paraId="3848E83A" w14:textId="5A40D3C6" w:rsidR="00285A3B" w:rsidRPr="001B6FD4" w:rsidRDefault="00285A3B" w:rsidP="001B6FD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1B6FD4">
        <w:rPr>
          <w:rFonts w:ascii="Times New Roman" w:hAnsi="Times New Roman" w:cs="Times New Roman"/>
          <w:sz w:val="28"/>
        </w:rPr>
        <w:t xml:space="preserve">Rilevamento del </w:t>
      </w:r>
      <w:proofErr w:type="spellStart"/>
      <w:r w:rsidR="00E55F83" w:rsidRPr="001B6FD4">
        <w:rPr>
          <w:rFonts w:ascii="Times New Roman" w:hAnsi="Times New Roman" w:cs="Times New Roman"/>
          <w:sz w:val="28"/>
        </w:rPr>
        <w:t>pH</w:t>
      </w:r>
      <w:proofErr w:type="spellEnd"/>
      <w:r w:rsidR="00E55F83" w:rsidRPr="001B6FD4">
        <w:rPr>
          <w:rFonts w:ascii="Times New Roman" w:hAnsi="Times New Roman" w:cs="Times New Roman"/>
          <w:sz w:val="28"/>
        </w:rPr>
        <w:t xml:space="preserve"> con </w:t>
      </w:r>
      <w:proofErr w:type="spellStart"/>
      <w:r w:rsidRPr="001B6FD4">
        <w:rPr>
          <w:rFonts w:ascii="Times New Roman" w:hAnsi="Times New Roman" w:cs="Times New Roman"/>
          <w:sz w:val="28"/>
        </w:rPr>
        <w:t>pHmetro</w:t>
      </w:r>
      <w:proofErr w:type="spellEnd"/>
      <w:r w:rsidR="00E55F83" w:rsidRPr="001B6FD4">
        <w:rPr>
          <w:rFonts w:ascii="Times New Roman" w:hAnsi="Times New Roman" w:cs="Times New Roman"/>
          <w:sz w:val="28"/>
        </w:rPr>
        <w:t xml:space="preserve"> a sonda e termometro</w:t>
      </w:r>
      <w:r w:rsidR="003E4A23" w:rsidRPr="001B6FD4">
        <w:rPr>
          <w:rFonts w:ascii="Times New Roman" w:hAnsi="Times New Roman" w:cs="Times New Roman"/>
          <w:sz w:val="28"/>
        </w:rPr>
        <w:t xml:space="preserve"> </w:t>
      </w:r>
    </w:p>
    <w:p w14:paraId="1FB0F22E" w14:textId="71CB7460" w:rsidR="00711C57" w:rsidRPr="00711C57" w:rsidRDefault="00113320" w:rsidP="00387B8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Estrazione DNA</w:t>
      </w:r>
    </w:p>
    <w:p w14:paraId="5FE2C028" w14:textId="513A92E3" w:rsidR="00E55F83" w:rsidRPr="001B6FD4" w:rsidRDefault="00113320" w:rsidP="001B6FD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Purificazione DNA</w:t>
      </w:r>
    </w:p>
    <w:p w14:paraId="424FA232" w14:textId="79E4651E" w:rsidR="00E55F83" w:rsidRPr="001B6FD4" w:rsidRDefault="00113320" w:rsidP="001B6FD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Quantificazione DNA</w:t>
      </w:r>
    </w:p>
    <w:p w14:paraId="4FF7CD21" w14:textId="2B9ADA82" w:rsidR="00711C57" w:rsidRDefault="00113320" w:rsidP="00711C5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Sequenziamento e analisi bioinformatica</w:t>
      </w:r>
      <w:r w:rsidR="00711C57" w:rsidRPr="00711C57">
        <w:rPr>
          <w:rFonts w:ascii="Times New Roman" w:hAnsi="Times New Roman" w:cs="Times New Roman"/>
          <w:sz w:val="28"/>
        </w:rPr>
        <w:t>.</w:t>
      </w:r>
    </w:p>
    <w:p w14:paraId="785EC448" w14:textId="2873E0CD" w:rsidR="00387B86" w:rsidRDefault="00387B86" w:rsidP="00387B86">
      <w:pPr>
        <w:rPr>
          <w:rFonts w:ascii="Times New Roman" w:hAnsi="Times New Roman" w:cs="Times New Roman"/>
          <w:sz w:val="28"/>
        </w:rPr>
      </w:pPr>
    </w:p>
    <w:p w14:paraId="0083CF19" w14:textId="58D80332" w:rsidR="00C27E73" w:rsidRDefault="00387B86" w:rsidP="00387B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Il titolare dovrà essere quindi adeguatamente formato, ed aver fatto proprie le diverse procedure analitiche necessarie per lo svolgimento delle analisi sopraelencate</w:t>
      </w:r>
      <w:r w:rsidR="00264EA2">
        <w:rPr>
          <w:rFonts w:ascii="Times New Roman" w:hAnsi="Times New Roman" w:cs="Times New Roman"/>
          <w:sz w:val="28"/>
        </w:rPr>
        <w:t>, con particolare attenzione per le metodiche relative all</w:t>
      </w:r>
      <w:r w:rsidR="00113320">
        <w:rPr>
          <w:rFonts w:ascii="Times New Roman" w:hAnsi="Times New Roman" w:cs="Times New Roman"/>
          <w:sz w:val="28"/>
        </w:rPr>
        <w:t>e procedure di estrazione</w:t>
      </w:r>
      <w:r w:rsidR="00264EA2">
        <w:rPr>
          <w:rFonts w:ascii="Times New Roman" w:hAnsi="Times New Roman" w:cs="Times New Roman"/>
          <w:sz w:val="28"/>
        </w:rPr>
        <w:t>, a partire dal trattamento del campione, fino alla corretta identificazione de</w:t>
      </w:r>
      <w:r w:rsidR="00113320">
        <w:rPr>
          <w:rFonts w:ascii="Times New Roman" w:hAnsi="Times New Roman" w:cs="Times New Roman"/>
          <w:sz w:val="28"/>
        </w:rPr>
        <w:t>lle principali famiglie batteriche e le loro interazioni</w:t>
      </w:r>
      <w:r>
        <w:rPr>
          <w:rFonts w:ascii="Times New Roman" w:hAnsi="Times New Roman" w:cs="Times New Roman"/>
          <w:sz w:val="28"/>
        </w:rPr>
        <w:t xml:space="preserve">. </w:t>
      </w:r>
    </w:p>
    <w:p w14:paraId="3643163C" w14:textId="71FF7BE3" w:rsidR="00387B86" w:rsidRPr="00C27E73" w:rsidRDefault="00C27E73" w:rsidP="00C27E73">
      <w:pPr>
        <w:tabs>
          <w:tab w:val="left" w:pos="6024"/>
        </w:tabs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ab/>
      </w:r>
    </w:p>
    <w:sectPr w:rsidR="00387B86" w:rsidRPr="00C27E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95810"/>
    <w:multiLevelType w:val="hybridMultilevel"/>
    <w:tmpl w:val="EAFE994A"/>
    <w:lvl w:ilvl="0" w:tplc="21A4ED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4071D"/>
    <w:multiLevelType w:val="hybridMultilevel"/>
    <w:tmpl w:val="A07C47A0"/>
    <w:lvl w:ilvl="0" w:tplc="8BB66B5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317F9"/>
    <w:multiLevelType w:val="hybridMultilevel"/>
    <w:tmpl w:val="0D26B4E0"/>
    <w:lvl w:ilvl="0" w:tplc="740C5B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52"/>
    <w:rsid w:val="00054F46"/>
    <w:rsid w:val="001129FE"/>
    <w:rsid w:val="00113320"/>
    <w:rsid w:val="00143E0E"/>
    <w:rsid w:val="00152AFF"/>
    <w:rsid w:val="001642F8"/>
    <w:rsid w:val="001B6FD4"/>
    <w:rsid w:val="001F39FC"/>
    <w:rsid w:val="00203DD1"/>
    <w:rsid w:val="00205B28"/>
    <w:rsid w:val="00226CE2"/>
    <w:rsid w:val="00264EA2"/>
    <w:rsid w:val="00285A3B"/>
    <w:rsid w:val="00294DCB"/>
    <w:rsid w:val="002A1477"/>
    <w:rsid w:val="00300E24"/>
    <w:rsid w:val="00357517"/>
    <w:rsid w:val="00387B86"/>
    <w:rsid w:val="003E4A23"/>
    <w:rsid w:val="0049585B"/>
    <w:rsid w:val="004C0448"/>
    <w:rsid w:val="004C1CA7"/>
    <w:rsid w:val="004F0E85"/>
    <w:rsid w:val="005549C8"/>
    <w:rsid w:val="005822EB"/>
    <w:rsid w:val="005C0D5F"/>
    <w:rsid w:val="005C1FA0"/>
    <w:rsid w:val="00607B7B"/>
    <w:rsid w:val="006375F4"/>
    <w:rsid w:val="006E7B6C"/>
    <w:rsid w:val="00711C57"/>
    <w:rsid w:val="00725FED"/>
    <w:rsid w:val="00731181"/>
    <w:rsid w:val="0075412C"/>
    <w:rsid w:val="00754852"/>
    <w:rsid w:val="00807CD6"/>
    <w:rsid w:val="00816889"/>
    <w:rsid w:val="0083069C"/>
    <w:rsid w:val="0086776C"/>
    <w:rsid w:val="00880C6F"/>
    <w:rsid w:val="00882E15"/>
    <w:rsid w:val="00886F2B"/>
    <w:rsid w:val="008B20E2"/>
    <w:rsid w:val="008B21AA"/>
    <w:rsid w:val="009261A3"/>
    <w:rsid w:val="009C1DC3"/>
    <w:rsid w:val="009D19C6"/>
    <w:rsid w:val="009E3982"/>
    <w:rsid w:val="00A07F3B"/>
    <w:rsid w:val="00A229EA"/>
    <w:rsid w:val="00A30867"/>
    <w:rsid w:val="00A55941"/>
    <w:rsid w:val="00AA3ED5"/>
    <w:rsid w:val="00B02FCC"/>
    <w:rsid w:val="00B26433"/>
    <w:rsid w:val="00B723E4"/>
    <w:rsid w:val="00B774DD"/>
    <w:rsid w:val="00BE10FC"/>
    <w:rsid w:val="00BF2175"/>
    <w:rsid w:val="00C11D5F"/>
    <w:rsid w:val="00C20DE6"/>
    <w:rsid w:val="00C27E73"/>
    <w:rsid w:val="00C35BBE"/>
    <w:rsid w:val="00C651B5"/>
    <w:rsid w:val="00CF13EA"/>
    <w:rsid w:val="00D17F59"/>
    <w:rsid w:val="00D26658"/>
    <w:rsid w:val="00D65078"/>
    <w:rsid w:val="00D8590A"/>
    <w:rsid w:val="00D9579F"/>
    <w:rsid w:val="00DA38CE"/>
    <w:rsid w:val="00DB5691"/>
    <w:rsid w:val="00E16F7F"/>
    <w:rsid w:val="00E20FD7"/>
    <w:rsid w:val="00E24D70"/>
    <w:rsid w:val="00E31D7D"/>
    <w:rsid w:val="00E4011A"/>
    <w:rsid w:val="00E55835"/>
    <w:rsid w:val="00E55F83"/>
    <w:rsid w:val="00EB1714"/>
    <w:rsid w:val="00EB7D4E"/>
    <w:rsid w:val="00EC656F"/>
    <w:rsid w:val="00ED3C21"/>
    <w:rsid w:val="00EF1108"/>
    <w:rsid w:val="00F0353D"/>
    <w:rsid w:val="00F13981"/>
    <w:rsid w:val="00F168EF"/>
    <w:rsid w:val="00FC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34830"/>
  <w15:chartTrackingRefBased/>
  <w15:docId w15:val="{19CD851C-6A70-46F6-ABA9-B0CDB7E0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5F8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Dall'Osso</dc:creator>
  <cp:keywords/>
  <dc:description/>
  <cp:lastModifiedBy>Alberto Palmonari</cp:lastModifiedBy>
  <cp:revision>2</cp:revision>
  <cp:lastPrinted>2021-07-05T14:43:00Z</cp:lastPrinted>
  <dcterms:created xsi:type="dcterms:W3CDTF">2021-12-10T07:51:00Z</dcterms:created>
  <dcterms:modified xsi:type="dcterms:W3CDTF">2021-12-10T07:51:00Z</dcterms:modified>
</cp:coreProperties>
</file>